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D9B0F" w14:textId="77777777" w:rsidR="00EF60FF" w:rsidRPr="003248B8" w:rsidRDefault="00EF60FF" w:rsidP="00EF60FF">
      <w:pPr>
        <w:rPr>
          <w:rFonts w:ascii="Segoe UI" w:hAnsi="Segoe UI" w:cs="Segoe UI"/>
          <w:color w:val="0A3E6E"/>
        </w:rPr>
      </w:pPr>
      <w:r w:rsidRPr="003248B8">
        <w:rPr>
          <w:rFonts w:ascii="Segoe UI" w:hAnsi="Segoe UI" w:cs="Segoe UI"/>
          <w:b/>
          <w:color w:val="0A3E6E"/>
          <w:sz w:val="28"/>
          <w:szCs w:val="28"/>
        </w:rPr>
        <w:t>Senior Registration Policies</w:t>
      </w:r>
    </w:p>
    <w:p w14:paraId="666D9B10" w14:textId="0B79ED17" w:rsidR="00EF60FF" w:rsidRPr="00EF60FF" w:rsidRDefault="00EF60FF" w:rsidP="00EF60FF">
      <w:pPr>
        <w:rPr>
          <w:rFonts w:ascii="Segoe UI" w:hAnsi="Segoe UI" w:cs="Segoe UI"/>
          <w:color w:val="444444"/>
        </w:rPr>
      </w:pPr>
      <w:r w:rsidRPr="00EF60FF">
        <w:rPr>
          <w:rFonts w:ascii="Segoe UI" w:hAnsi="Segoe UI" w:cs="Segoe UI"/>
          <w:b/>
          <w:color w:val="444444"/>
        </w:rPr>
        <w:t>Computer Classes</w:t>
      </w:r>
      <w:r w:rsidRPr="00EF60FF">
        <w:rPr>
          <w:rFonts w:ascii="Segoe UI" w:hAnsi="Segoe UI" w:cs="Segoe UI"/>
          <w:b/>
          <w:color w:val="444444"/>
        </w:rPr>
        <w:br/>
      </w:r>
      <w:r w:rsidRPr="00EF60FF">
        <w:rPr>
          <w:rFonts w:ascii="Segoe UI" w:hAnsi="Segoe UI" w:cs="Segoe UI"/>
          <w:color w:val="444444"/>
        </w:rPr>
        <w:t>Registration begins at 8 a.m. Non-seniors are welcome for 1 1/2 times the senior fees.  Please note that material fees are necessary for some classes.  Material fees must be paid on the first day class</w:t>
      </w:r>
      <w:r w:rsidR="00CA318D">
        <w:rPr>
          <w:rFonts w:ascii="Segoe UI" w:hAnsi="Segoe UI" w:cs="Segoe UI"/>
          <w:color w:val="444444"/>
        </w:rPr>
        <w:t xml:space="preserve"> (cash or check only)</w:t>
      </w:r>
      <w:r w:rsidRPr="00EF60FF">
        <w:rPr>
          <w:rFonts w:ascii="Segoe UI" w:hAnsi="Segoe UI" w:cs="Segoe UI"/>
          <w:color w:val="444444"/>
        </w:rPr>
        <w:t xml:space="preserve">.  If a class you intended to sign up for is full, we encourage you to place your name on a waiting list, since we will often add additional classes for waiting list participants. Payment must be made upon registration. </w:t>
      </w:r>
      <w:r w:rsidR="00A23060">
        <w:rPr>
          <w:rFonts w:ascii="Segoe UI" w:hAnsi="Segoe UI" w:cs="Segoe UI"/>
          <w:color w:val="444444"/>
        </w:rPr>
        <w:t xml:space="preserve">Registration ends three business days </w:t>
      </w:r>
      <w:r w:rsidR="00CA318D">
        <w:rPr>
          <w:rFonts w:ascii="Segoe UI" w:hAnsi="Segoe UI" w:cs="Segoe UI"/>
          <w:color w:val="444444"/>
        </w:rPr>
        <w:t>(72 hours) prior to the class unless otherwise noted.</w:t>
      </w:r>
    </w:p>
    <w:p w14:paraId="666D9B11" w14:textId="05285179" w:rsidR="00EF60FF" w:rsidRPr="00EF60FF" w:rsidRDefault="00EF60FF" w:rsidP="00EF60FF">
      <w:pPr>
        <w:rPr>
          <w:rFonts w:ascii="Segoe UI" w:hAnsi="Segoe UI" w:cs="Segoe UI"/>
          <w:b/>
          <w:color w:val="444444"/>
        </w:rPr>
      </w:pPr>
      <w:r w:rsidRPr="00EF60FF">
        <w:rPr>
          <w:rFonts w:ascii="Segoe UI" w:hAnsi="Segoe UI" w:cs="Segoe UI"/>
          <w:b/>
          <w:color w:val="444444"/>
        </w:rPr>
        <w:t>General Classes</w:t>
      </w:r>
      <w:r w:rsidRPr="00EF60FF">
        <w:rPr>
          <w:rFonts w:ascii="Segoe UI" w:hAnsi="Segoe UI" w:cs="Segoe UI"/>
          <w:b/>
          <w:color w:val="444444"/>
        </w:rPr>
        <w:br/>
      </w:r>
      <w:r w:rsidRPr="00EF60FF">
        <w:rPr>
          <w:rFonts w:ascii="Segoe UI" w:hAnsi="Segoe UI" w:cs="Segoe UI"/>
          <w:color w:val="444444"/>
        </w:rPr>
        <w:t xml:space="preserve">Register for monthly classes at the </w:t>
      </w:r>
      <w:r w:rsidR="00905AA4">
        <w:rPr>
          <w:rFonts w:ascii="Segoe UI" w:hAnsi="Segoe UI" w:cs="Segoe UI"/>
          <w:color w:val="444444"/>
        </w:rPr>
        <w:t>Active Adult</w:t>
      </w:r>
      <w:bookmarkStart w:id="0" w:name="_GoBack"/>
      <w:bookmarkEnd w:id="0"/>
      <w:r w:rsidRPr="00EF60FF">
        <w:rPr>
          <w:rFonts w:ascii="Segoe UI" w:hAnsi="Segoe UI" w:cs="Segoe UI"/>
          <w:color w:val="444444"/>
        </w:rPr>
        <w:t xml:space="preserve"> Center front desk, 8 a.m. - 5 p.m. Registration remains open until each class is filled. Payment must be made upon registration. </w:t>
      </w:r>
    </w:p>
    <w:p w14:paraId="0EBA5C9A" w14:textId="77777777" w:rsidR="00A23060" w:rsidRDefault="00EF60FF" w:rsidP="00EF60FF">
      <w:pPr>
        <w:rPr>
          <w:rFonts w:ascii="Segoe UI" w:hAnsi="Segoe UI" w:cs="Segoe UI"/>
          <w:color w:val="444444"/>
        </w:rPr>
      </w:pPr>
      <w:r w:rsidRPr="00EF60FF">
        <w:rPr>
          <w:rFonts w:ascii="Segoe UI" w:hAnsi="Segoe UI" w:cs="Segoe UI"/>
          <w:b/>
          <w:color w:val="444444"/>
        </w:rPr>
        <w:t xml:space="preserve">Outdoor Recreation </w:t>
      </w:r>
      <w:r w:rsidRPr="00EF60FF">
        <w:rPr>
          <w:rFonts w:ascii="Segoe UI" w:hAnsi="Segoe UI" w:cs="Segoe UI"/>
          <w:b/>
          <w:color w:val="444444"/>
        </w:rPr>
        <w:br/>
      </w:r>
      <w:r w:rsidRPr="00EF60FF">
        <w:rPr>
          <w:rFonts w:ascii="Segoe UI" w:hAnsi="Segoe UI" w:cs="Segoe UI"/>
          <w:color w:val="444444"/>
        </w:rPr>
        <w:t xml:space="preserve">Resident registration begins at 8 a.m. and non-residents at 9:30 a.m. You may register yourself and one other person for </w:t>
      </w:r>
      <w:r w:rsidR="00A23060">
        <w:rPr>
          <w:rFonts w:ascii="Segoe UI" w:hAnsi="Segoe UI" w:cs="Segoe UI"/>
          <w:color w:val="444444"/>
        </w:rPr>
        <w:t>outdoor</w:t>
      </w:r>
      <w:r w:rsidRPr="00EF60FF">
        <w:rPr>
          <w:rFonts w:ascii="Segoe UI" w:hAnsi="Segoe UI" w:cs="Segoe UI"/>
          <w:color w:val="444444"/>
        </w:rPr>
        <w:t xml:space="preserve"> trips. Walk-in registration will be processed first. Participants that choose to phone in their registrations must adhere to the registration times for residents and nonresidents. If messages are received prior to the registration time, those participants will be placed last in the registration queue. Registrations faxed in or delivered to the front desk will be processed randomly, and according to resident status. To receive a full refund, please cancel by 9 a.m. the Friday before the departure date.</w:t>
      </w:r>
      <w:r w:rsidR="00A23060">
        <w:rPr>
          <w:rFonts w:ascii="Segoe UI" w:hAnsi="Segoe UI" w:cs="Segoe UI"/>
          <w:color w:val="444444"/>
        </w:rPr>
        <w:t xml:space="preserve">  Registration is also now available online at</w:t>
      </w:r>
    </w:p>
    <w:p w14:paraId="666D9B12" w14:textId="167F1165" w:rsidR="00EF60FF" w:rsidRPr="00EF60FF" w:rsidRDefault="00A23060" w:rsidP="00EF60FF">
      <w:pPr>
        <w:rPr>
          <w:rFonts w:ascii="Segoe UI" w:hAnsi="Segoe UI" w:cs="Segoe UI"/>
          <w:color w:val="444444"/>
        </w:rPr>
      </w:pPr>
      <w:r>
        <w:rPr>
          <w:rFonts w:ascii="Segoe UI" w:hAnsi="Segoe UI" w:cs="Segoe UI"/>
          <w:color w:val="444444"/>
        </w:rPr>
        <w:t>www.webtrac@cityofthornton.net</w:t>
      </w:r>
    </w:p>
    <w:p w14:paraId="666D9B13" w14:textId="77777777" w:rsidR="00EF60FF" w:rsidRPr="00EF60FF" w:rsidRDefault="00EF60FF" w:rsidP="00EF60FF">
      <w:pPr>
        <w:rPr>
          <w:rFonts w:ascii="Segoe UI" w:hAnsi="Segoe UI" w:cs="Segoe UI"/>
          <w:color w:val="444444"/>
        </w:rPr>
      </w:pPr>
      <w:r w:rsidRPr="00EF60FF">
        <w:rPr>
          <w:rFonts w:ascii="Segoe UI" w:hAnsi="Segoe UI" w:cs="Segoe UI"/>
          <w:b/>
          <w:color w:val="444444"/>
        </w:rPr>
        <w:t xml:space="preserve">Senior Trips </w:t>
      </w:r>
      <w:r w:rsidRPr="00EF60FF">
        <w:rPr>
          <w:rFonts w:ascii="Segoe UI" w:hAnsi="Segoe UI" w:cs="Segoe UI"/>
          <w:b/>
          <w:color w:val="444444"/>
        </w:rPr>
        <w:br/>
      </w:r>
      <w:r w:rsidRPr="00EF60FF">
        <w:rPr>
          <w:rFonts w:ascii="Segoe UI" w:hAnsi="Segoe UI" w:cs="Segoe UI"/>
          <w:color w:val="444444"/>
        </w:rPr>
        <w:t xml:space="preserve">Resident registration begins at 8 a.m. and non-residents at 9:30 a.m.  You may register yourself and one other person for senior trips.  Walk-in registration will be processed first.  Participants that choose to phone in their registrations must adhere to the registration times for residents and nonresidents.  If messages are received prior to the registration time, those participants will be placed last in the registration queue.  Registrations faxed in or delivered to the front desk will be processed randomly, and according to resident status.  Trip departure times are subject to change.  Contact the front desk at 303-255-7850 a day or two prior to confirm departure/return times.  Meals are on your own unless otherwise indicated.  </w:t>
      </w:r>
    </w:p>
    <w:p w14:paraId="666D9B14" w14:textId="5E63F299" w:rsidR="00EF60FF" w:rsidRPr="00EF60FF" w:rsidRDefault="00520591" w:rsidP="00EF60FF">
      <w:pPr>
        <w:rPr>
          <w:rFonts w:ascii="Segoe UI" w:hAnsi="Segoe UI" w:cs="Segoe UI"/>
          <w:color w:val="444444"/>
        </w:rPr>
      </w:pPr>
      <w:r>
        <w:rPr>
          <w:rFonts w:ascii="Segoe UI" w:hAnsi="Segoe UI" w:cs="Segoe UI"/>
          <w:b/>
          <w:color w:val="444444"/>
        </w:rPr>
        <w:t xml:space="preserve">Refund and Credit </w:t>
      </w:r>
      <w:r w:rsidR="00EF60FF" w:rsidRPr="00EF60FF">
        <w:rPr>
          <w:rFonts w:ascii="Segoe UI" w:hAnsi="Segoe UI" w:cs="Segoe UI"/>
          <w:b/>
          <w:color w:val="444444"/>
        </w:rPr>
        <w:t>Policy</w:t>
      </w:r>
      <w:r w:rsidR="00EF60FF" w:rsidRPr="00EF60FF">
        <w:rPr>
          <w:rFonts w:ascii="Segoe UI" w:hAnsi="Segoe UI" w:cs="Segoe UI"/>
          <w:b/>
          <w:color w:val="444444"/>
        </w:rPr>
        <w:br/>
      </w:r>
      <w:r w:rsidRPr="00EF60FF">
        <w:rPr>
          <w:rFonts w:ascii="Segoe UI" w:hAnsi="Segoe UI" w:cs="Segoe UI"/>
          <w:color w:val="444444"/>
        </w:rPr>
        <w:t xml:space="preserve">Cancellations must be made through the front office and are not transferable to another person without prior approval.  </w:t>
      </w:r>
      <w:r w:rsidR="00EF60FF" w:rsidRPr="00EF60FF">
        <w:rPr>
          <w:rFonts w:ascii="Segoe UI" w:hAnsi="Segoe UI" w:cs="Segoe UI"/>
          <w:color w:val="444444"/>
        </w:rPr>
        <w:t xml:space="preserve">Activity/Trip cancellations must be made before the registration period ends to receive a full refund.  If you cancel after the registration deadline, your refund will depend on whether your reservation is sold.  Please allow three weeks to receive a refund.  For outdoor recreation refund/cancellation information, please refer Outdoor Recreation Trips above. </w:t>
      </w:r>
    </w:p>
    <w:p w14:paraId="666D9B15" w14:textId="77777777" w:rsidR="00093948" w:rsidRPr="00EF60FF" w:rsidRDefault="00EF60FF" w:rsidP="00EF60FF">
      <w:pPr>
        <w:rPr>
          <w:rFonts w:ascii="Segoe UI" w:hAnsi="Segoe UI" w:cs="Segoe UI"/>
          <w:color w:val="444444"/>
        </w:rPr>
      </w:pPr>
      <w:r w:rsidRPr="00EF60FF">
        <w:rPr>
          <w:rFonts w:ascii="Segoe UI" w:hAnsi="Segoe UI" w:cs="Segoe UI"/>
          <w:b/>
          <w:color w:val="444444"/>
        </w:rPr>
        <w:lastRenderedPageBreak/>
        <w:t>Wait List Policy</w:t>
      </w:r>
      <w:r w:rsidRPr="00EF60FF">
        <w:rPr>
          <w:rFonts w:ascii="Segoe UI" w:hAnsi="Segoe UI" w:cs="Segoe UI"/>
          <w:b/>
          <w:color w:val="444444"/>
        </w:rPr>
        <w:br/>
      </w:r>
      <w:proofErr w:type="gramStart"/>
      <w:r w:rsidRPr="00EF60FF">
        <w:rPr>
          <w:rFonts w:ascii="Segoe UI" w:hAnsi="Segoe UI" w:cs="Segoe UI"/>
          <w:color w:val="444444"/>
        </w:rPr>
        <w:t>If</w:t>
      </w:r>
      <w:proofErr w:type="gramEnd"/>
      <w:r w:rsidRPr="00EF60FF">
        <w:rPr>
          <w:rFonts w:ascii="Segoe UI" w:hAnsi="Segoe UI" w:cs="Segoe UI"/>
          <w:color w:val="444444"/>
        </w:rPr>
        <w:t xml:space="preserve"> a class, trip or activity enrollment is full, place your name on a waitlist and you will be contacted when openings become available.</w:t>
      </w:r>
    </w:p>
    <w:sectPr w:rsidR="00093948" w:rsidRPr="00EF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FF"/>
    <w:rsid w:val="002E1154"/>
    <w:rsid w:val="003248B8"/>
    <w:rsid w:val="00520591"/>
    <w:rsid w:val="00905AA4"/>
    <w:rsid w:val="00A20804"/>
    <w:rsid w:val="00A23060"/>
    <w:rsid w:val="00CA318D"/>
    <w:rsid w:val="00D86240"/>
    <w:rsid w:val="00EF60FF"/>
    <w:rsid w:val="00FB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9B0F"/>
  <w15:docId w15:val="{F6D0EA0B-3837-486F-B571-739027CA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BBCEBA05C804E9E51F09AB01DC19B" ma:contentTypeVersion="1" ma:contentTypeDescription="Create a new document." ma:contentTypeScope="" ma:versionID="7306182a4fd86168e85779f8740c6f4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F01AB9-AC3B-4E17-8BD9-7FCFBE8F5503}">
  <ds:schemaRefs>
    <ds:schemaRef ds:uri="http://schemas.microsoft.com/sharepoint/v3/contenttype/forms"/>
  </ds:schemaRefs>
</ds:datastoreItem>
</file>

<file path=customXml/itemProps2.xml><?xml version="1.0" encoding="utf-8"?>
<ds:datastoreItem xmlns:ds="http://schemas.openxmlformats.org/officeDocument/2006/customXml" ds:itemID="{F08B7C23-1C0B-479C-B8C8-70D6AC8F0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AF0A0-392C-4376-85C9-D922AE2B348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Maldonado</dc:creator>
  <cp:lastModifiedBy>Darlene Montano</cp:lastModifiedBy>
  <cp:revision>4</cp:revision>
  <dcterms:created xsi:type="dcterms:W3CDTF">2018-09-28T22:16:00Z</dcterms:created>
  <dcterms:modified xsi:type="dcterms:W3CDTF">2018-09-28T22:24:00Z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0x010100D4DBBCEBA05C804E9E51F09AB01DC19B</vt:lpwstr>
  </property>
</Properties>
</file>